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5"/>
      </w:tblGrid>
      <w:tr w:rsidR="00D83C8A" w:rsidRPr="00D83C8A" w:rsidTr="00D83C8A"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D83C8A" w:rsidRPr="00D83C8A" w:rsidRDefault="00D83C8A" w:rsidP="00D83C8A">
            <w:pPr>
              <w:pStyle w:val="3"/>
              <w:shd w:val="clear" w:color="auto" w:fill="auto"/>
              <w:ind w:left="5200" w:right="40"/>
            </w:pPr>
            <w:r w:rsidRPr="00D83C8A">
              <w:t xml:space="preserve">Приложение № </w:t>
            </w:r>
            <w:r w:rsidRPr="00D83C8A">
              <w:t>2</w:t>
            </w:r>
            <w:r w:rsidRPr="00D83C8A">
              <w:t xml:space="preserve"> к приказу колледжа от 03.10.2018 № 92</w:t>
            </w:r>
            <w:r w:rsidRPr="00D83C8A">
              <w:rPr>
                <w:vertAlign w:val="superscript"/>
              </w:rPr>
              <w:t>А</w:t>
            </w:r>
            <w:r w:rsidRPr="00D83C8A">
              <w:t>-О</w:t>
            </w:r>
          </w:p>
          <w:p w:rsidR="00970CA8" w:rsidRPr="00D83C8A" w:rsidRDefault="00970CA8" w:rsidP="00D83C8A">
            <w:pPr>
              <w:pStyle w:val="3"/>
              <w:shd w:val="clear" w:color="auto" w:fill="auto"/>
              <w:ind w:left="5200" w:right="4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70CA8" w:rsidRPr="001B620B" w:rsidRDefault="00970CA8" w:rsidP="001B620B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10980" w:type="dxa"/>
        <w:tblInd w:w="-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80"/>
      </w:tblGrid>
      <w:tr w:rsidR="00970CA8" w:rsidRPr="001D7240" w:rsidTr="008B63C4">
        <w:tc>
          <w:tcPr>
            <w:tcW w:w="10980" w:type="dxa"/>
            <w:shd w:val="clear" w:color="auto" w:fill="FFFFFF"/>
          </w:tcPr>
          <w:p w:rsidR="00970CA8" w:rsidRPr="001B620B" w:rsidRDefault="00970CA8" w:rsidP="00EB1F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ПОРЯДОК УВЕДОМЛЕНИЯ</w:t>
            </w:r>
          </w:p>
          <w:p w:rsidR="00970CA8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eastAsia="ru-RU"/>
              </w:rPr>
              <w:t xml:space="preserve">о фактах обращения в целях склонения работника </w:t>
            </w:r>
          </w:p>
          <w:p w:rsidR="00970CA8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C45D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государственного бюджетного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профессионального </w:t>
            </w:r>
            <w:r w:rsidRPr="00C45D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образовательного учреждения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«Уральский химико-технологический колледж</w:t>
            </w:r>
            <w:r w:rsidRPr="00C45D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70CA8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  <w:p w:rsidR="00970CA8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eastAsia="ru-RU"/>
              </w:rPr>
            </w:pP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Настоящий Порядок уведомления о фактах обращения в целях склонения работник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 (далее - Порядок) Государственного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профессионального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образовательного учреждения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Уральский химико-технологический колледж</w:t>
            </w:r>
            <w:r w:rsidR="00EB1FD9">
              <w:rPr>
                <w:rFonts w:ascii="Times New Roman" w:hAnsi="Times New Roman"/>
                <w:sz w:val="28"/>
                <w:szCs w:val="28"/>
                <w:lang w:eastAsia="ru-RU"/>
              </w:rPr>
              <w:t>» (далее-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Учреждение) разработан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 от 25 декабря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2008г.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№273-ФЗ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«О противодействии коррупции»</w:t>
            </w:r>
            <w:r>
              <w:t xml:space="preserve"> (</w:t>
            </w:r>
            <w:r w:rsidRPr="00383250">
              <w:rPr>
                <w:rFonts w:ascii="Times New Roman" w:hAnsi="Times New Roman"/>
                <w:sz w:val="28"/>
                <w:szCs w:val="28"/>
              </w:rPr>
              <w:t>в ред. Федерального закона от 05.04.2013 N 41-ФЗ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EB1FD9">
              <w:rPr>
                <w:rFonts w:ascii="Times New Roman" w:hAnsi="Times New Roman"/>
                <w:sz w:val="28"/>
                <w:szCs w:val="28"/>
                <w:lang w:eastAsia="ru-RU"/>
              </w:rPr>
              <w:t>, Указом губернатора Пермского края от 30.05.2016 № 84 «О принятии организациями, созданными для выполнения задач, поставленных перед органами государственной</w:t>
            </w:r>
            <w:proofErr w:type="gramEnd"/>
            <w:r w:rsidR="00EB1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власти Пермского края, отдельных мер по предупреждению и противодействию коррупции»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с целью упорядочения механизмов обращения, регистрации, рассмотрения поступающих от работников Учреждения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 коррупционных правонарушений.  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1. Уведомление о фактах обращения в целях склонения работника к совершению коррупционных правонарушений (далее - уведомление) осуществляется письменно по форме согласно </w:t>
            </w:r>
            <w:hyperlink r:id="rId7" w:anchor="Par105" w:history="1">
              <w:r w:rsidRPr="001B620B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приложению № 1</w:t>
              </w:r>
            </w:hyperlink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настоящему Порядку путем передачи его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ответственному за работу по предупреждению коррупционных правонарушений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</w:t>
            </w:r>
            <w:proofErr w:type="gramStart"/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уполномоченное лицо) или направления такого уведомления по почте.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2. Работник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нахождения работника в командировке, в отпуске, вне рабочего места он обязан уведомить уполномоченное лицо незамедлительно с момента прибытия к рабочему месту.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3. Уведомление должно содержать следующие сведения: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фамилию, имя, отчество, должность, место жительства и телефон лица,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направившего уведомление;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обстоятельства).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4. Уведомления подлежат обязательной регистрации в журнале учета поступивших уведомлений о факте обращения в целях склонения работника к совершению коррупционных правонарушений, находящемся у уполномоченного лица.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5. Уполномоченное лицо, принявшее уведомление, выдает работнику,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направившему уведомление, под п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пись талон-уведомление с указанием данных о лице, принявшем уведомление, дате и времени его принятия.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Талон-уведомление состоит из двух частей: корешка талона-уведомления и талона-уведомления</w:t>
            </w:r>
            <w:hyperlink r:id="rId8" w:anchor="Par190" w:history="1">
              <w:r w:rsidRPr="001B620B">
                <w:rPr>
                  <w:rFonts w:ascii="Times New Roman" w:hAnsi="Times New Roman"/>
                  <w:sz w:val="28"/>
                  <w:szCs w:val="28"/>
                  <w:lang w:eastAsia="ru-RU"/>
                </w:rPr>
                <w:t>(приложение №2)</w:t>
              </w:r>
            </w:hyperlink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если уведомление поступило по почте, талон-уведомление направляется работнику, направившему уведомление, по почте заказным письмом с уведомлением.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Отказ в регистрации уведомления, а также невыдача талона-уведомления не допускается.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6. Конфиденциальность полученных сведений обеспечивается уполномоченным лицом.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Учреждении путем:</w:t>
            </w:r>
            <w:proofErr w:type="gramEnd"/>
          </w:p>
          <w:p w:rsidR="00970CA8" w:rsidRPr="00F62B6D" w:rsidRDefault="00970CA8" w:rsidP="00F62B6D">
            <w:pPr>
              <w:rPr>
                <w:rFonts w:ascii="Times New Roman" w:hAnsi="Times New Roman"/>
                <w:sz w:val="28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направления уведомлений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Прокуратуру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убахи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sz w:val="28"/>
              </w:rPr>
              <w:t xml:space="preserve"> </w:t>
            </w:r>
            <w:r w:rsidRPr="00F62B6D">
              <w:rPr>
                <w:rFonts w:ascii="Times New Roman" w:hAnsi="Times New Roman"/>
                <w:sz w:val="28"/>
              </w:rPr>
              <w:t xml:space="preserve">МО МВД </w:t>
            </w:r>
            <w:proofErr w:type="spellStart"/>
            <w:r w:rsidRPr="00F62B6D">
              <w:rPr>
                <w:rFonts w:ascii="Times New Roman" w:hAnsi="Times New Roman"/>
                <w:sz w:val="28"/>
              </w:rPr>
              <w:t>Губахинский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-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8. Уведомление направляется уполномоченным лицом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органы Прокуратуры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убахи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sz w:val="28"/>
              </w:rPr>
              <w:t xml:space="preserve"> </w:t>
            </w:r>
            <w:r w:rsidRPr="00F62B6D">
              <w:rPr>
                <w:rFonts w:ascii="Times New Roman" w:hAnsi="Times New Roman"/>
                <w:sz w:val="28"/>
              </w:rPr>
              <w:t xml:space="preserve">МО МВД </w:t>
            </w:r>
            <w:proofErr w:type="spellStart"/>
            <w:r w:rsidRPr="00F62B6D">
              <w:rPr>
                <w:rFonts w:ascii="Times New Roman" w:hAnsi="Times New Roman"/>
                <w:sz w:val="28"/>
              </w:rPr>
              <w:t>Губахинский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не позднее 10 дней с даты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      </w:r>
          </w:p>
          <w:p w:rsidR="00970CA8" w:rsidRPr="001B620B" w:rsidRDefault="00970CA8" w:rsidP="00BB4E9E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Проверка сведений о случаях обращения к работнику в связи с исполнением должностных 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Прокуратурой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убахи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sz w:val="28"/>
              </w:rPr>
              <w:t xml:space="preserve"> </w:t>
            </w:r>
            <w:r w:rsidRPr="00F62B6D">
              <w:rPr>
                <w:rFonts w:ascii="Times New Roman" w:hAnsi="Times New Roman"/>
                <w:sz w:val="28"/>
              </w:rPr>
              <w:t xml:space="preserve">МО МВД </w:t>
            </w:r>
            <w:proofErr w:type="spellStart"/>
            <w:r w:rsidRPr="00F62B6D">
              <w:rPr>
                <w:rFonts w:ascii="Times New Roman" w:hAnsi="Times New Roman"/>
                <w:sz w:val="28"/>
              </w:rPr>
              <w:t>Губахинский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законо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дательством РФ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. Результаты проверки доводятся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директора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70CA8" w:rsidRPr="002420D8" w:rsidRDefault="00970CA8" w:rsidP="002420D8">
            <w:pPr>
              <w:pStyle w:val="4"/>
              <w:spacing w:before="0" w:beforeAutospacing="0" w:after="0" w:afterAutospacing="0" w:line="36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bookmarkStart w:id="1" w:name="Par81"/>
            <w:bookmarkEnd w:id="1"/>
            <w:r w:rsidRPr="00383250">
              <w:rPr>
                <w:b w:val="0"/>
                <w:sz w:val="28"/>
                <w:szCs w:val="28"/>
              </w:rPr>
              <w:t xml:space="preserve">10. </w:t>
            </w:r>
            <w:proofErr w:type="gramStart"/>
            <w:r w:rsidRPr="00383250">
              <w:rPr>
                <w:b w:val="0"/>
                <w:sz w:val="28"/>
                <w:szCs w:val="28"/>
              </w:rPr>
      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</w:t>
            </w:r>
            <w:proofErr w:type="gramEnd"/>
            <w:r w:rsidRPr="00383250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383250">
              <w:rPr>
                <w:b w:val="0"/>
                <w:sz w:val="28"/>
                <w:szCs w:val="28"/>
              </w:rPr>
              <w:t>порядке</w:t>
            </w:r>
            <w:proofErr w:type="gramEnd"/>
            <w:r w:rsidRPr="00383250">
              <w:rPr>
                <w:b w:val="0"/>
                <w:sz w:val="28"/>
                <w:szCs w:val="28"/>
              </w:rPr>
              <w:t xml:space="preserve"> и на условиях, установленных Федеральным </w:t>
            </w:r>
            <w:hyperlink r:id="rId9" w:history="1">
              <w:r w:rsidRPr="00383250">
                <w:rPr>
                  <w:b w:val="0"/>
                  <w:sz w:val="28"/>
                  <w:szCs w:val="28"/>
                </w:rPr>
                <w:t>законом</w:t>
              </w:r>
            </w:hyperlink>
            <w:r w:rsidRPr="00383250">
              <w:rPr>
                <w:b w:val="0"/>
                <w:sz w:val="28"/>
                <w:szCs w:val="28"/>
              </w:rPr>
              <w:t> № 119-ФЗ от 20.08.2004 г. "О государственной защите потерпевших, свидетелей и иных участник</w:t>
            </w:r>
            <w:r>
              <w:rPr>
                <w:b w:val="0"/>
                <w:sz w:val="28"/>
                <w:szCs w:val="28"/>
              </w:rPr>
              <w:t>ов уголовного судопроизводства" (</w:t>
            </w:r>
            <w:r w:rsidRPr="00383250">
              <w:rPr>
                <w:b w:val="0"/>
                <w:sz w:val="28"/>
                <w:szCs w:val="28"/>
              </w:rPr>
              <w:t>ред. от 03.02.2014, с изм. от 04.06.2014).</w:t>
            </w:r>
            <w:r w:rsidRPr="00383250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970CA8" w:rsidRPr="001B620B" w:rsidRDefault="00970CA8" w:rsidP="00EB1FD9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Par83"/>
            <w:bookmarkEnd w:id="2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Директором ГБПОУ «УХТК»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</w:t>
            </w:r>
            <w:proofErr w:type="gramEnd"/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</w:t>
            </w:r>
            <w:bookmarkStart w:id="3" w:name="Par48"/>
            <w:bookmarkStart w:id="4" w:name="Par1"/>
            <w:bookmarkStart w:id="5" w:name="Par90"/>
            <w:bookmarkStart w:id="6" w:name="Par50"/>
            <w:bookmarkEnd w:id="3"/>
            <w:bookmarkEnd w:id="4"/>
            <w:bookmarkEnd w:id="5"/>
            <w:bookmarkEnd w:id="6"/>
            <w:r w:rsidR="00EB1FD9">
              <w:rPr>
                <w:rFonts w:ascii="Times New Roman" w:hAnsi="Times New Roman"/>
                <w:sz w:val="28"/>
                <w:szCs w:val="28"/>
                <w:lang w:eastAsia="ru-RU"/>
              </w:rPr>
              <w:t>ия.</w:t>
            </w:r>
          </w:p>
          <w:p w:rsidR="00970CA8" w:rsidRDefault="00970CA8" w:rsidP="002420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970CA8" w:rsidRDefault="00970CA8" w:rsidP="002420D8">
            <w:pPr>
              <w:spacing w:after="0" w:line="240" w:lineRule="auto"/>
              <w:ind w:firstLine="43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70CA8" w:rsidRPr="00BB4E9E" w:rsidRDefault="00970CA8" w:rsidP="00BB4E9E">
            <w:pPr>
              <w:spacing w:after="0" w:line="240" w:lineRule="auto"/>
              <w:ind w:firstLine="439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4E9E">
              <w:rPr>
                <w:rFonts w:ascii="Times New Roman" w:hAnsi="Times New Roman"/>
                <w:sz w:val="20"/>
                <w:szCs w:val="20"/>
                <w:lang w:eastAsia="ru-RU"/>
              </w:rPr>
              <w:t>(кому, указывается Ф.И.О. уполномоченного лица)</w:t>
            </w:r>
          </w:p>
          <w:p w:rsidR="00970CA8" w:rsidRDefault="00970CA8" w:rsidP="00BB4E9E">
            <w:pPr>
              <w:spacing w:after="0" w:line="240" w:lineRule="auto"/>
              <w:ind w:firstLine="43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70CA8" w:rsidRDefault="00970CA8" w:rsidP="00BB4E9E">
            <w:pPr>
              <w:spacing w:after="0" w:line="240" w:lineRule="auto"/>
              <w:ind w:firstLine="43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70CA8" w:rsidRDefault="00970CA8" w:rsidP="00BB4E9E">
            <w:pPr>
              <w:spacing w:after="0" w:line="240" w:lineRule="auto"/>
              <w:ind w:firstLine="439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  <w:proofErr w:type="gramStart"/>
            <w:r w:rsidRPr="001B620B">
              <w:rPr>
                <w:rFonts w:ascii="Times New Roman" w:hAnsi="Times New Roman"/>
                <w:sz w:val="20"/>
                <w:szCs w:val="20"/>
                <w:lang w:eastAsia="ru-RU"/>
              </w:rPr>
              <w:t>(Ф.И.О., должность работника,</w:t>
            </w:r>
            <w:proofErr w:type="gramEnd"/>
          </w:p>
          <w:p w:rsidR="00970CA8" w:rsidRPr="001B620B" w:rsidRDefault="00970CA8" w:rsidP="00BB4E9E">
            <w:pPr>
              <w:spacing w:after="0" w:line="240" w:lineRule="auto"/>
              <w:ind w:firstLine="439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970CA8" w:rsidRPr="001B620B" w:rsidRDefault="00970CA8" w:rsidP="00BB4E9E">
            <w:pPr>
              <w:spacing w:after="0" w:line="240" w:lineRule="auto"/>
              <w:ind w:firstLine="439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    </w:t>
            </w:r>
            <w:r w:rsidRPr="001B620B">
              <w:rPr>
                <w:rFonts w:ascii="Times New Roman" w:hAnsi="Times New Roman"/>
                <w:sz w:val="20"/>
                <w:szCs w:val="20"/>
                <w:lang w:eastAsia="ru-RU"/>
              </w:rPr>
              <w:t>место жительства, телефон)</w:t>
            </w:r>
          </w:p>
          <w:p w:rsidR="00970CA8" w:rsidRPr="001B620B" w:rsidRDefault="00970CA8" w:rsidP="00BB4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bookmarkStart w:id="7" w:name="Par105"/>
            <w:bookmarkEnd w:id="7"/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о факте обращения в целях склонения к совершению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 правонарушений</w:t>
            </w:r>
          </w:p>
          <w:p w:rsidR="00970CA8" w:rsidRDefault="00970CA8" w:rsidP="00BB4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 Сообщаю, что: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__________________________________________________________________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B620B">
              <w:rPr>
                <w:rFonts w:ascii="Times New Roman" w:hAnsi="Times New Roman"/>
                <w:sz w:val="20"/>
                <w:szCs w:val="20"/>
                <w:lang w:eastAsia="ru-RU"/>
              </w:rPr>
              <w:t>(описание обстоятельств, при которых стало известно о случаях</w:t>
            </w:r>
            <w:proofErr w:type="gramEnd"/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20B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 к работнику в связи с исполнением им должностных обязанностей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0"/>
                <w:szCs w:val="20"/>
                <w:lang w:eastAsia="ru-RU"/>
              </w:rPr>
              <w:t>каких-либо лиц в целях склонения его к совершению коррупционных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20B">
              <w:rPr>
                <w:rFonts w:ascii="Times New Roman" w:hAnsi="Times New Roman"/>
                <w:sz w:val="20"/>
                <w:szCs w:val="20"/>
                <w:lang w:eastAsia="ru-RU"/>
              </w:rPr>
              <w:t>правонарушений дата, место, время, другие условия)</w:t>
            </w:r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970CA8" w:rsidRPr="001B620B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970CA8" w:rsidRPr="00FB4C4F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(подробные сведения о коррупционных правонарушениях, которые</w:t>
            </w:r>
            <w:proofErr w:type="gramEnd"/>
          </w:p>
          <w:p w:rsidR="00970CA8" w:rsidRPr="001B620B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70CA8" w:rsidRPr="00FB4C4F" w:rsidRDefault="00970CA8" w:rsidP="00BB4E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должен был бы совершить работник по просьбе обратившихся лиц)</w:t>
            </w:r>
          </w:p>
          <w:p w:rsidR="00970CA8" w:rsidRPr="001B620B" w:rsidRDefault="00970CA8" w:rsidP="00BB4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</w:t>
            </w:r>
          </w:p>
          <w:p w:rsidR="00970CA8" w:rsidRPr="001B620B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970CA8" w:rsidRPr="00FB4C4F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(все известные сведения о физическом (юридическом) лице,</w:t>
            </w:r>
            <w:proofErr w:type="gramEnd"/>
          </w:p>
          <w:p w:rsidR="00970CA8" w:rsidRPr="001B620B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70CA8" w:rsidRPr="00FB4C4F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склоняющем</w:t>
            </w:r>
            <w:proofErr w:type="gramEnd"/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коррупционному правонарушению)</w:t>
            </w:r>
          </w:p>
          <w:p w:rsidR="00970CA8" w:rsidRPr="001B620B" w:rsidRDefault="00970CA8" w:rsidP="00534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</w:t>
            </w:r>
          </w:p>
          <w:p w:rsidR="00970CA8" w:rsidRPr="001B620B" w:rsidRDefault="00970CA8" w:rsidP="00534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970CA8" w:rsidRPr="00FB4C4F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(способ и обстоятельства склонения к коррупционному правонарушению</w:t>
            </w:r>
            <w:proofErr w:type="gramEnd"/>
          </w:p>
          <w:p w:rsidR="00970CA8" w:rsidRPr="001B620B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70CA8" w:rsidRPr="00FB4C4F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(подкуп, угроза, обман и т.д.), а также информация об отказе (согласии)</w:t>
            </w:r>
          </w:p>
          <w:p w:rsidR="00970CA8" w:rsidRPr="001B620B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70CA8" w:rsidRPr="00FB4C4F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принять предложение лица о совершении коррупционного правонарушения)</w:t>
            </w:r>
          </w:p>
          <w:p w:rsidR="00970CA8" w:rsidRPr="001B620B" w:rsidRDefault="00970CA8" w:rsidP="008B6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</w:t>
            </w: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70CA8" w:rsidRPr="001B620B" w:rsidRDefault="00970CA8" w:rsidP="00BB4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70CA8" w:rsidRPr="001B620B" w:rsidRDefault="00970CA8" w:rsidP="00BB4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                   _____________________________________</w:t>
            </w:r>
          </w:p>
          <w:p w:rsidR="00970CA8" w:rsidRPr="00FB4C4F" w:rsidRDefault="00970CA8" w:rsidP="00BB4E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                                   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FB4C4F">
              <w:rPr>
                <w:rFonts w:ascii="Times New Roman" w:hAnsi="Times New Roman"/>
                <w:sz w:val="20"/>
                <w:szCs w:val="20"/>
                <w:lang w:eastAsia="ru-RU"/>
              </w:rPr>
              <w:t>   (дата, подпись, инициалы и фамилия)</w:t>
            </w:r>
          </w:p>
          <w:p w:rsidR="00970CA8" w:rsidRDefault="00970CA8" w:rsidP="00534A33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Par152"/>
            <w:bookmarkEnd w:id="8"/>
          </w:p>
          <w:p w:rsidR="00970CA8" w:rsidRDefault="00970CA8" w:rsidP="008C67CB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8C67CB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8C67CB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8C67CB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8C67CB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8C67CB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8C67CB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:rsidR="00970CA8" w:rsidRDefault="00970CA8" w:rsidP="008C67CB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14"/>
              <w:gridCol w:w="4815"/>
            </w:tblGrid>
            <w:tr w:rsidR="00970CA8" w:rsidRPr="001D7240" w:rsidTr="00534A33"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     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ТАЛОН-КОРЕШОК     № 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Уведомление принято 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(Ф.И.О. работника)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Краткое содержание уведомления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________________________________________________________________________________________________________________________________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(подпись и должность лица, принявшего уведомление)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«______» _______________ 201</w:t>
                  </w: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 г.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(дата принятия уведомления)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(подпись лица, получившего талон уведомления)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ТАЛОН-УВЕДОМЛЕНИЕ№ 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Уведомление принято 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(Ф.И.О. работника)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Краткое содержание уведомления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________________________________________________________________________________________________________________________________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Уведомление принято: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(Ф.И.О., должность лица, принявшего уведомление)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 по Журналу регистрации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«_____» ________________ 201</w:t>
                  </w: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 г.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(дата регистрации)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________________________________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D72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(подпись работника, получившего уведомление)</w:t>
                  </w: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70CA8" w:rsidRPr="001D7240" w:rsidRDefault="00970CA8" w:rsidP="00713D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0CA8" w:rsidRPr="001B620B" w:rsidRDefault="00970CA8" w:rsidP="00BB4E9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20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70CA8" w:rsidRDefault="00970CA8" w:rsidP="00BB4E9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BB4E9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BB4E9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BB4E9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Default="00970CA8" w:rsidP="00BB4E9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0CA8" w:rsidRPr="001B620B" w:rsidRDefault="00970CA8" w:rsidP="00EC4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9" w:name="Par190"/>
            <w:bookmarkEnd w:id="9"/>
          </w:p>
        </w:tc>
      </w:tr>
    </w:tbl>
    <w:p w:rsidR="00970CA8" w:rsidRPr="001B620B" w:rsidRDefault="00970CA8" w:rsidP="001B6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70CA8" w:rsidRPr="001B620B" w:rsidSect="00EB1FD9">
      <w:headerReference w:type="default" r:id="rId10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4B" w:rsidRDefault="0039284B" w:rsidP="0080164A">
      <w:pPr>
        <w:spacing w:after="0" w:line="240" w:lineRule="auto"/>
      </w:pPr>
      <w:r>
        <w:separator/>
      </w:r>
    </w:p>
  </w:endnote>
  <w:endnote w:type="continuationSeparator" w:id="0">
    <w:p w:rsidR="0039284B" w:rsidRDefault="0039284B" w:rsidP="0080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4B" w:rsidRDefault="0039284B" w:rsidP="0080164A">
      <w:pPr>
        <w:spacing w:after="0" w:line="240" w:lineRule="auto"/>
      </w:pPr>
      <w:r>
        <w:separator/>
      </w:r>
    </w:p>
  </w:footnote>
  <w:footnote w:type="continuationSeparator" w:id="0">
    <w:p w:rsidR="0039284B" w:rsidRDefault="0039284B" w:rsidP="0080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A8" w:rsidRDefault="00D47F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83C8A">
      <w:rPr>
        <w:noProof/>
      </w:rPr>
      <w:t>5</w:t>
    </w:r>
    <w:r>
      <w:rPr>
        <w:noProof/>
      </w:rPr>
      <w:fldChar w:fldCharType="end"/>
    </w:r>
  </w:p>
  <w:p w:rsidR="00970CA8" w:rsidRDefault="00970C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CC7"/>
    <w:rsid w:val="00005CC7"/>
    <w:rsid w:val="000847C3"/>
    <w:rsid w:val="000A2185"/>
    <w:rsid w:val="000A7F80"/>
    <w:rsid w:val="00144AD5"/>
    <w:rsid w:val="001B620B"/>
    <w:rsid w:val="001C4B79"/>
    <w:rsid w:val="001D7240"/>
    <w:rsid w:val="001F0505"/>
    <w:rsid w:val="00223A3A"/>
    <w:rsid w:val="002263EE"/>
    <w:rsid w:val="002420D8"/>
    <w:rsid w:val="002F3563"/>
    <w:rsid w:val="00316B9E"/>
    <w:rsid w:val="00362AC7"/>
    <w:rsid w:val="00364591"/>
    <w:rsid w:val="00383250"/>
    <w:rsid w:val="0039284B"/>
    <w:rsid w:val="003C6E12"/>
    <w:rsid w:val="003E4545"/>
    <w:rsid w:val="00455435"/>
    <w:rsid w:val="00534A33"/>
    <w:rsid w:val="00566077"/>
    <w:rsid w:val="00657CCE"/>
    <w:rsid w:val="006B46D2"/>
    <w:rsid w:val="00713D53"/>
    <w:rsid w:val="00745F48"/>
    <w:rsid w:val="007A004A"/>
    <w:rsid w:val="007D4A7F"/>
    <w:rsid w:val="0080164A"/>
    <w:rsid w:val="008B63C4"/>
    <w:rsid w:val="008C67CB"/>
    <w:rsid w:val="00902840"/>
    <w:rsid w:val="00915259"/>
    <w:rsid w:val="00930AB4"/>
    <w:rsid w:val="00970CA8"/>
    <w:rsid w:val="009C645F"/>
    <w:rsid w:val="00A07AAD"/>
    <w:rsid w:val="00A63D13"/>
    <w:rsid w:val="00A97CEA"/>
    <w:rsid w:val="00AD2BC1"/>
    <w:rsid w:val="00AE43FD"/>
    <w:rsid w:val="00BB4E9E"/>
    <w:rsid w:val="00BD695C"/>
    <w:rsid w:val="00C45D0D"/>
    <w:rsid w:val="00CB160E"/>
    <w:rsid w:val="00D47F8B"/>
    <w:rsid w:val="00D619B8"/>
    <w:rsid w:val="00D83C8A"/>
    <w:rsid w:val="00EA596C"/>
    <w:rsid w:val="00EB1FD9"/>
    <w:rsid w:val="00EC26A2"/>
    <w:rsid w:val="00EC4C8C"/>
    <w:rsid w:val="00EF0D46"/>
    <w:rsid w:val="00F62B6D"/>
    <w:rsid w:val="00F77EB3"/>
    <w:rsid w:val="00FB4C4F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8325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3C6E1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005CC7"/>
    <w:rPr>
      <w:rFonts w:cs="Times New Roman"/>
    </w:rPr>
  </w:style>
  <w:style w:type="character" w:styleId="a3">
    <w:name w:val="Strong"/>
    <w:uiPriority w:val="99"/>
    <w:qFormat/>
    <w:rsid w:val="00005CC7"/>
    <w:rPr>
      <w:rFonts w:cs="Times New Roman"/>
      <w:b/>
      <w:bCs/>
    </w:rPr>
  </w:style>
  <w:style w:type="character" w:styleId="a4">
    <w:name w:val="Hyperlink"/>
    <w:uiPriority w:val="99"/>
    <w:semiHidden/>
    <w:rsid w:val="00005CC7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00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B620B"/>
    <w:pPr>
      <w:ind w:left="720"/>
      <w:contextualSpacing/>
    </w:pPr>
  </w:style>
  <w:style w:type="paragraph" w:styleId="a6">
    <w:name w:val="header"/>
    <w:basedOn w:val="a"/>
    <w:link w:val="a7"/>
    <w:uiPriority w:val="99"/>
    <w:rsid w:val="0080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0164A"/>
    <w:rPr>
      <w:rFonts w:cs="Times New Roman"/>
    </w:rPr>
  </w:style>
  <w:style w:type="paragraph" w:styleId="a8">
    <w:name w:val="footer"/>
    <w:basedOn w:val="a"/>
    <w:link w:val="a9"/>
    <w:uiPriority w:val="99"/>
    <w:rsid w:val="0080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0164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C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9C645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BB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52">
    <w:name w:val="s_52"/>
    <w:basedOn w:val="a"/>
    <w:uiPriority w:val="99"/>
    <w:rsid w:val="0038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D83C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D83C8A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u-volga.ru/index.php?option=com_content&amp;task=view&amp;id=97&amp;Itemid=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fu-volga.ru/index.php?option=com_content&amp;task=view&amp;id=97&amp;Itemid=3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2D4779F8A1FEDAFC963AD7265C4C2F004FCE702B6B050AE75B16D22s2x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28</cp:revision>
  <cp:lastPrinted>2019-06-17T10:28:00Z</cp:lastPrinted>
  <dcterms:created xsi:type="dcterms:W3CDTF">2014-07-31T10:09:00Z</dcterms:created>
  <dcterms:modified xsi:type="dcterms:W3CDTF">2019-06-17T11:35:00Z</dcterms:modified>
</cp:coreProperties>
</file>